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2B2D0E27" w:rsidR="002E4765" w:rsidRPr="000C5E60" w:rsidRDefault="002E4765" w:rsidP="002E4765">
          <w:pPr>
            <w:spacing w:after="120" w:line="20" w:lineRule="atLeast"/>
            <w:ind w:left="5245"/>
            <w:contextualSpacing/>
            <w:rPr>
              <w:rFonts w:cstheme="minorHAnsi"/>
              <w:color w:val="000000" w:themeColor="text1"/>
              <w:sz w:val="24"/>
              <w:szCs w:val="24"/>
            </w:rPr>
          </w:pPr>
          <w:r w:rsidRPr="00950665">
            <w:rPr>
              <w:rFonts w:cstheme="minorHAnsi"/>
              <w:sz w:val="24"/>
              <w:szCs w:val="24"/>
            </w:rPr>
            <w:t xml:space="preserve">Perkančiosios organizacijos Viešųjų pirkimų </w:t>
          </w:r>
          <w:r w:rsidRPr="000C5E60">
            <w:rPr>
              <w:rFonts w:cstheme="minorHAnsi"/>
              <w:color w:val="000000" w:themeColor="text1"/>
              <w:sz w:val="24"/>
              <w:szCs w:val="24"/>
            </w:rPr>
            <w:t xml:space="preserve">komisijos </w:t>
          </w:r>
          <w:r w:rsidR="00DC218B" w:rsidRPr="000C5E60">
            <w:rPr>
              <w:rFonts w:cstheme="minorHAnsi"/>
              <w:color w:val="000000" w:themeColor="text1"/>
              <w:sz w:val="24"/>
              <w:szCs w:val="24"/>
            </w:rPr>
            <w:t>202</w:t>
          </w:r>
          <w:r w:rsidR="000C5E60" w:rsidRPr="000C5E60">
            <w:rPr>
              <w:rFonts w:cstheme="minorHAnsi"/>
              <w:color w:val="000000" w:themeColor="text1"/>
              <w:sz w:val="24"/>
              <w:szCs w:val="24"/>
            </w:rPr>
            <w:t>5</w:t>
          </w:r>
          <w:r w:rsidR="00DC218B" w:rsidRPr="000C5E60">
            <w:rPr>
              <w:rFonts w:cstheme="minorHAnsi"/>
              <w:color w:val="000000" w:themeColor="text1"/>
              <w:sz w:val="24"/>
              <w:szCs w:val="24"/>
            </w:rPr>
            <w:t>-</w:t>
          </w:r>
          <w:r w:rsidR="000C5E60" w:rsidRPr="000C5E60">
            <w:rPr>
              <w:rFonts w:cstheme="minorHAnsi"/>
              <w:color w:val="000000" w:themeColor="text1"/>
              <w:sz w:val="24"/>
              <w:szCs w:val="24"/>
            </w:rPr>
            <w:t>03</w:t>
          </w:r>
          <w:r w:rsidR="00DC218B" w:rsidRPr="000C5E60">
            <w:rPr>
              <w:rFonts w:cstheme="minorHAnsi"/>
              <w:color w:val="000000" w:themeColor="text1"/>
              <w:sz w:val="24"/>
              <w:szCs w:val="24"/>
            </w:rPr>
            <w:t>-</w:t>
          </w:r>
          <w:r w:rsidR="00315566">
            <w:rPr>
              <w:rFonts w:cstheme="minorHAnsi"/>
              <w:color w:val="000000" w:themeColor="text1"/>
              <w:sz w:val="24"/>
              <w:szCs w:val="24"/>
            </w:rPr>
            <w:t>18</w:t>
          </w:r>
          <w:r w:rsidRPr="000C5E60">
            <w:rPr>
              <w:rFonts w:cstheme="minorHAnsi"/>
              <w:color w:val="000000" w:themeColor="text1"/>
              <w:sz w:val="24"/>
              <w:szCs w:val="24"/>
            </w:rPr>
            <w:t xml:space="preserve"> protokolu Nr. </w:t>
          </w:r>
          <w:r w:rsidR="00DC218B" w:rsidRPr="000C5E60">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6F91D97C"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BC3A75">
            <w:rPr>
              <w:rFonts w:cstheme="minorHAnsi"/>
              <w:b/>
              <w:bCs/>
              <w:sz w:val="28"/>
              <w:szCs w:val="28"/>
            </w:rPr>
            <w:t>TEISINĖS PASLAUGOS</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5A09BA05"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950665" w:rsidRPr="00950665">
            <w:rPr>
              <w:rFonts w:cstheme="minorHAnsi"/>
              <w:b/>
              <w:bCs/>
              <w:sz w:val="28"/>
              <w:szCs w:val="28"/>
            </w:rPr>
            <w:t>1</w:t>
          </w:r>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46003B">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46003B">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46003B">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46003B">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46003B">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46003B">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46003B">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46003B">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46003B">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46003B">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77777777" w:rsidR="004A0A3E" w:rsidRDefault="004A0A3E" w:rsidP="004E4612">
          <w:pPr>
            <w:spacing w:after="120" w:line="20" w:lineRule="atLeast"/>
            <w:contextualSpacing/>
            <w:rPr>
              <w:rFonts w:cstheme="minorHAnsi"/>
            </w:rPr>
          </w:pPr>
          <w:r w:rsidRPr="004A0A3E">
            <w:rPr>
              <w:rFonts w:cstheme="minorHAnsi"/>
            </w:rPr>
            <w:t>Pirkimo sąlygų 2 priedas „Techninė specifikacija“</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179B0F4C" w14:textId="77777777" w:rsidR="004A0A3E" w:rsidRDefault="004A0A3E" w:rsidP="004E4612">
          <w:pPr>
            <w:spacing w:after="120" w:line="20" w:lineRule="atLeast"/>
            <w:contextualSpacing/>
            <w:rPr>
              <w:rFonts w:cstheme="minorHAnsi"/>
            </w:rPr>
          </w:pPr>
          <w:r w:rsidRPr="004A0A3E">
            <w:rPr>
              <w:rFonts w:cstheme="minorHAnsi"/>
            </w:rPr>
            <w:t>Pirkimo sąlygų 4 priedas „Tiekėjų kvalifikacijos reikalavimai ir reikalaujami kokybės bei aplinkos apsaugos vadybos sistemų standartai“</w:t>
          </w:r>
        </w:p>
        <w:p w14:paraId="0C43C53E" w14:textId="77777777" w:rsidR="004A0A3E" w:rsidRDefault="004A0A3E" w:rsidP="004E4612">
          <w:pPr>
            <w:spacing w:after="120" w:line="20" w:lineRule="atLeast"/>
            <w:contextualSpacing/>
            <w:rPr>
              <w:rFonts w:cstheme="minorHAnsi"/>
            </w:rPr>
          </w:pPr>
          <w:r w:rsidRPr="004A0A3E">
            <w:rPr>
              <w:rFonts w:cstheme="minorHAnsi"/>
            </w:rPr>
            <w:t>Pirkimo sąlygų 5 priedas „EBVPD“ (XML formatu)</w:t>
          </w:r>
        </w:p>
        <w:p w14:paraId="218EDDA9" w14:textId="77777777" w:rsidR="004A0A3E" w:rsidRDefault="004A0A3E" w:rsidP="004E4612">
          <w:pPr>
            <w:spacing w:after="120" w:line="20" w:lineRule="atLeast"/>
            <w:contextualSpacing/>
            <w:rPr>
              <w:rFonts w:cstheme="minorHAnsi"/>
            </w:rPr>
          </w:pPr>
          <w:r w:rsidRPr="004A0A3E">
            <w:rPr>
              <w:rFonts w:cstheme="minorHAnsi"/>
            </w:rPr>
            <w:t>Pirkimo sąlygų 6 priedas „Pasiūlymo forma“</w:t>
          </w:r>
        </w:p>
        <w:p w14:paraId="21DFD89C" w14:textId="77777777" w:rsidR="004A0A3E" w:rsidRDefault="004A0A3E" w:rsidP="004E4612">
          <w:pPr>
            <w:spacing w:after="120" w:line="20" w:lineRule="atLeast"/>
            <w:contextualSpacing/>
            <w:rPr>
              <w:rFonts w:cstheme="minorHAnsi"/>
            </w:rPr>
          </w:pPr>
          <w:r w:rsidRPr="004A0A3E">
            <w:rPr>
              <w:rFonts w:cstheme="minorHAnsi"/>
            </w:rPr>
            <w:t>Pirkimo sąlygų 7 priedas „Pasiūlymų vertinimo kriterijai ir sąlygos“</w:t>
          </w:r>
        </w:p>
        <w:p w14:paraId="02773AF1" w14:textId="77777777" w:rsidR="004A0A3E" w:rsidRDefault="004A0A3E" w:rsidP="004E4612">
          <w:pPr>
            <w:spacing w:after="120" w:line="20" w:lineRule="atLeast"/>
            <w:contextualSpacing/>
            <w:rPr>
              <w:rFonts w:cstheme="minorHAnsi"/>
            </w:rPr>
          </w:pPr>
          <w:r w:rsidRPr="004A0A3E">
            <w:rPr>
              <w:rFonts w:cstheme="minorHAnsi"/>
            </w:rPr>
            <w:t>Pirkimo sąlygų 8 priedas „Nacionalinio saugumo reikalavimų atitikties deklaracija“</w:t>
          </w:r>
        </w:p>
        <w:p w14:paraId="5941D169" w14:textId="4E160E5B" w:rsidR="004A0A3E" w:rsidRDefault="004A0A3E" w:rsidP="004E4612">
          <w:pPr>
            <w:spacing w:after="120" w:line="20" w:lineRule="atLeast"/>
            <w:contextualSpacing/>
            <w:rPr>
              <w:rFonts w:cstheme="minorHAnsi"/>
            </w:rPr>
          </w:pPr>
          <w:r w:rsidRPr="004A0A3E">
            <w:rPr>
              <w:rFonts w:cstheme="minorHAnsi"/>
            </w:rPr>
            <w:t xml:space="preserve">Pirkimo sąlygų 9 priedas </w:t>
          </w:r>
          <w:r w:rsidR="000C5E60">
            <w:rPr>
              <w:rFonts w:cstheme="minorHAnsi"/>
            </w:rPr>
            <w:t>„Bendrosios ir Specialiosios Sutarties sąlygos“</w:t>
          </w:r>
        </w:p>
        <w:p w14:paraId="5E17F1CB" w14:textId="27673090" w:rsidR="004A0A3E" w:rsidRDefault="004A0A3E" w:rsidP="004E4612">
          <w:pPr>
            <w:spacing w:after="120" w:line="20" w:lineRule="atLeast"/>
            <w:contextualSpacing/>
            <w:rPr>
              <w:rFonts w:cstheme="minorHAnsi"/>
            </w:rPr>
          </w:pPr>
          <w:r w:rsidRPr="004A0A3E">
            <w:rPr>
              <w:rFonts w:cstheme="minorHAnsi"/>
            </w:rPr>
            <w:t>Pirkimo sąlygų 10 priedas „Forma kvalifikacijai“</w:t>
          </w:r>
        </w:p>
        <w:p w14:paraId="3CBED17D" w14:textId="26D2C90C" w:rsidR="004A0A3E" w:rsidRPr="004A0A3E" w:rsidRDefault="004A0A3E" w:rsidP="004E4612">
          <w:pPr>
            <w:spacing w:after="120" w:line="20" w:lineRule="atLeast"/>
            <w:contextualSpacing/>
            <w:rPr>
              <w:rFonts w:cstheme="minorHAnsi"/>
            </w:rPr>
          </w:pPr>
          <w:r w:rsidRPr="004A0A3E">
            <w:rPr>
              <w:rFonts w:cstheme="minorHAnsi"/>
            </w:rPr>
            <w:t>Pirkimo sąlygų 11 priedas „Ekonominio naudingumo kriterijų vertinimo skalė ir aprašymas“</w:t>
          </w: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2233643"/>
      <w:bookmarkStart w:id="1" w:name="_Toc335201954"/>
      <w:bookmarkStart w:id="2" w:name="_Toc147739116"/>
      <w:r w:rsidRPr="00D24970">
        <w:rPr>
          <w:rFonts w:asciiTheme="minorHAnsi" w:hAnsiTheme="minorHAnsi" w:cstheme="minorHAnsi"/>
        </w:rPr>
        <w:lastRenderedPageBreak/>
        <w:t>Bendra informacija</w:t>
      </w:r>
      <w:bookmarkEnd w:id="0"/>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1C74C1D" w14:textId="076255F8" w:rsidR="00F618FC" w:rsidRPr="00F618FC" w:rsidRDefault="003A502A" w:rsidP="00F618FC">
      <w:pPr>
        <w:pStyle w:val="Sraopastraipa"/>
        <w:numPr>
          <w:ilvl w:val="1"/>
          <w:numId w:val="7"/>
        </w:numPr>
        <w:tabs>
          <w:tab w:val="left" w:pos="993"/>
          <w:tab w:val="left" w:pos="1134"/>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F01675" w:rsidRPr="00F618FC">
        <w:rPr>
          <w:rFonts w:cstheme="minorHAnsi"/>
        </w:rPr>
        <w:t xml:space="preserve">4.4.3. </w:t>
      </w:r>
      <w:r w:rsidRPr="00F618FC">
        <w:rPr>
          <w:rFonts w:cstheme="minorHAnsi"/>
        </w:rPr>
        <w:t>punktu (-</w:t>
      </w:r>
      <w:proofErr w:type="spellStart"/>
      <w:r w:rsidRPr="00F618FC">
        <w:rPr>
          <w:rFonts w:cstheme="minorHAnsi"/>
        </w:rPr>
        <w:t>ais</w:t>
      </w:r>
      <w:proofErr w:type="spellEnd"/>
      <w:r w:rsidRPr="00F618FC">
        <w:rPr>
          <w:rFonts w:cstheme="minorHAnsi"/>
        </w:rPr>
        <w:t>)</w:t>
      </w:r>
      <w:r w:rsidR="006B76CB" w:rsidRPr="00F618FC">
        <w:rPr>
          <w:rFonts w:cstheme="minorHAnsi"/>
        </w:rPr>
        <w:t xml:space="preserve">, </w:t>
      </w:r>
      <w:proofErr w:type="spellStart"/>
      <w:r w:rsidR="006B76CB" w:rsidRPr="00F618FC">
        <w:rPr>
          <w:rFonts w:cstheme="minorHAnsi"/>
        </w:rPr>
        <w:t>t.y</w:t>
      </w:r>
      <w:proofErr w:type="spellEnd"/>
      <w:r w:rsidR="006B76CB" w:rsidRPr="00F618FC">
        <w:rPr>
          <w:rFonts w:cstheme="minorHAnsi"/>
        </w:rPr>
        <w:t xml:space="preserve">. perkama tik nematerialaus pobūdžio (intelektinė) ar kitokia paslauga, nesusijusi su materialaus objekto </w:t>
      </w:r>
      <w:r w:rsidR="006B76CB" w:rsidRPr="006B76CB">
        <w:rPr>
          <w:rFonts w:cstheme="minorHAnsi"/>
        </w:rPr>
        <w:t>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618FC">
        <w:rPr>
          <w:rFonts w:cstheme="minorHAnsi"/>
        </w:rPr>
        <w:t>.</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0D8B75AA"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Perkančiosios organizacijos sprendimo neatlikti pirkimo naudojantis centralizuotų pirkimų katalogu argumentai: perkamų prekių nėra centralizuotų pirkimų kataloge.</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790A5EA7" w14:textId="22601A02" w:rsidR="009D3E0B" w:rsidRPr="00F618FC" w:rsidRDefault="00AA3DE0" w:rsidP="00F618FC">
      <w:pPr>
        <w:pStyle w:val="Sraopastraipa"/>
        <w:numPr>
          <w:ilvl w:val="1"/>
          <w:numId w:val="7"/>
        </w:numPr>
        <w:tabs>
          <w:tab w:val="left" w:pos="993"/>
          <w:tab w:val="left" w:pos="1134"/>
        </w:tabs>
        <w:spacing w:after="0" w:line="240" w:lineRule="auto"/>
        <w:ind w:left="0" w:firstLine="567"/>
        <w:jc w:val="both"/>
      </w:pPr>
      <w:r w:rsidRPr="00AA3DE0">
        <w:t>Pirkimas finansuojamas iš projekto „Priėmimo sąlygų gerinimas“, Nr. PMIF-1.06-V-01-01 lėšų</w:t>
      </w:r>
      <w:r>
        <w:t>.</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223364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F8B05FE" w14:textId="39388ABF"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F618FC">
        <w:rPr>
          <w:rFonts w:eastAsia="Calibri"/>
        </w:rPr>
        <w:t xml:space="preserve">įsigyti </w:t>
      </w:r>
      <w:r w:rsidR="00DB6310">
        <w:rPr>
          <w:rFonts w:eastAsia="Calibri"/>
        </w:rPr>
        <w:t>teisines paslaugas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Pirkimo sąlygų </w:t>
      </w:r>
      <w:r w:rsidR="00AA3DE0">
        <w:rPr>
          <w:rFonts w:eastAsia="Calibri" w:cstheme="minorHAnsi"/>
          <w:color w:val="0070C0"/>
        </w:rPr>
        <w:t>2</w:t>
      </w:r>
      <w:r w:rsidR="00AA3DE0" w:rsidRPr="00F0499F">
        <w:rPr>
          <w:rFonts w:eastAsia="Calibri" w:cstheme="minorHAnsi"/>
          <w:color w:val="0070C0"/>
        </w:rPr>
        <w:t xml:space="preserve"> priedas „Techninė specifikacija“</w:t>
      </w:r>
      <w:r w:rsidR="00AA3DE0">
        <w:rPr>
          <w:rFonts w:cstheme="minorHAnsi"/>
        </w:rPr>
        <w:fldChar w:fldCharType="end"/>
      </w:r>
      <w:r w:rsidR="00AA3DE0">
        <w:rPr>
          <w:rFonts w:cstheme="minorHAnsi"/>
        </w:rPr>
        <w:t xml:space="preserve"> </w:t>
      </w:r>
      <w:r w:rsidR="00444CAF" w:rsidRPr="00DC1957">
        <w:rPr>
          <w:rFonts w:cstheme="minorHAnsi"/>
        </w:rPr>
        <w:t>priede</w:t>
      </w:r>
      <w:r w:rsidRPr="00DC1957">
        <w:rPr>
          <w:rFonts w:cstheme="minorHAnsi"/>
        </w:rPr>
        <w:t>.</w:t>
      </w:r>
    </w:p>
    <w:p w14:paraId="48EEE6C2" w14:textId="3B84C614" w:rsidR="00B41C66" w:rsidRPr="00DB6310"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 xml:space="preserve">Pirkimo objektas į dalis neskaidomas. </w:t>
      </w:r>
      <w:r w:rsidR="007554D6" w:rsidRPr="00F618FC">
        <w:rPr>
          <w:rFonts w:cstheme="minorHAnsi"/>
        </w:rPr>
        <w:t xml:space="preserve">Pirkimo apimtys, reikalavimai ir techninė specifikacija apibrėžti </w:t>
      </w:r>
      <w:r w:rsidR="007204DB" w:rsidRPr="00F618FC">
        <w:rPr>
          <w:rFonts w:cstheme="minorHAnsi"/>
        </w:rPr>
        <w:t xml:space="preserve">specialiųjų </w:t>
      </w:r>
      <w:r w:rsidR="007554D6" w:rsidRPr="00F618FC">
        <w:rPr>
          <w:rFonts w:cstheme="minorHAnsi"/>
        </w:rPr>
        <w:t>pirkimo sąlygų</w:t>
      </w:r>
      <w:r w:rsidR="00AA3DE0">
        <w:rPr>
          <w:rFonts w:cstheme="minorHAnsi"/>
          <w:color w:val="00B050"/>
        </w:rPr>
        <w:t xml:space="preserve"> </w:t>
      </w:r>
      <w:r w:rsidR="00AA3DE0">
        <w:rPr>
          <w:rFonts w:cstheme="minorHAnsi"/>
          <w:color w:val="00B050"/>
        </w:rPr>
        <w:fldChar w:fldCharType="begin"/>
      </w:r>
      <w:r w:rsidR="00AA3DE0">
        <w:rPr>
          <w:rFonts w:cstheme="minorHAnsi"/>
          <w:color w:val="00B050"/>
        </w:rPr>
        <w:instrText xml:space="preserve"> REF _Ref38539939 \h </w:instrText>
      </w:r>
      <w:r w:rsidR="00AA3DE0">
        <w:rPr>
          <w:rFonts w:cstheme="minorHAnsi"/>
          <w:color w:val="00B050"/>
        </w:rPr>
      </w:r>
      <w:r w:rsidR="00AA3DE0">
        <w:rPr>
          <w:rFonts w:cstheme="minorHAnsi"/>
          <w:color w:val="00B050"/>
        </w:rPr>
        <w:fldChar w:fldCharType="separate"/>
      </w:r>
      <w:r w:rsidR="00AA3DE0" w:rsidRPr="00F0499F">
        <w:rPr>
          <w:rFonts w:eastAsia="Calibri" w:cstheme="minorHAnsi"/>
          <w:color w:val="0070C0"/>
        </w:rPr>
        <w:t xml:space="preserve">Pirkimo sąlygų </w:t>
      </w:r>
      <w:r w:rsidR="00AA3DE0">
        <w:rPr>
          <w:rFonts w:eastAsia="Calibri" w:cstheme="minorHAnsi"/>
          <w:color w:val="0070C0"/>
        </w:rPr>
        <w:t>2</w:t>
      </w:r>
      <w:r w:rsidR="00AA3DE0" w:rsidRPr="00F0499F">
        <w:rPr>
          <w:rFonts w:eastAsia="Calibri" w:cstheme="minorHAnsi"/>
          <w:color w:val="0070C0"/>
        </w:rPr>
        <w:t xml:space="preserve"> priedas „Techninė specifikacija“</w:t>
      </w:r>
      <w:r w:rsidR="00AA3DE0">
        <w:rPr>
          <w:rFonts w:cstheme="minorHAnsi"/>
          <w:color w:val="00B050"/>
        </w:rPr>
        <w:fldChar w:fldCharType="end"/>
      </w:r>
      <w:r w:rsidR="007554D6" w:rsidRPr="00F618FC">
        <w:rPr>
          <w:rFonts w:cstheme="minorHAnsi"/>
          <w:color w:val="00B050"/>
        </w:rPr>
        <w:t xml:space="preserve"> </w:t>
      </w:r>
      <w:r w:rsidR="007554D6" w:rsidRPr="00F618FC">
        <w:rPr>
          <w:rFonts w:cstheme="minorHAnsi"/>
        </w:rPr>
        <w:t>priede.</w:t>
      </w:r>
      <w:r w:rsidR="007554D6" w:rsidRPr="00F618FC">
        <w:rPr>
          <w:rFonts w:cstheme="minorHAnsi"/>
          <w:color w:val="00B050"/>
        </w:rPr>
        <w:t xml:space="preserve"> </w:t>
      </w:r>
    </w:p>
    <w:p w14:paraId="6FAFB4BF" w14:textId="689A66F0"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Preliminarios pirkimo apimtys – </w:t>
      </w:r>
      <w:r>
        <w:rPr>
          <w:rFonts w:cstheme="minorHAnsi"/>
        </w:rPr>
        <w:t>100</w:t>
      </w:r>
      <w:r w:rsidRPr="00DB6310">
        <w:rPr>
          <w:rFonts w:cstheme="minorHAnsi"/>
        </w:rPr>
        <w:t xml:space="preserve"> val. ir </w:t>
      </w:r>
      <w:r>
        <w:rPr>
          <w:rFonts w:cstheme="minorHAnsi"/>
        </w:rPr>
        <w:t>460</w:t>
      </w:r>
      <w:r w:rsidRPr="00DB6310">
        <w:rPr>
          <w:rFonts w:cstheme="minorHAnsi"/>
        </w:rPr>
        <w:t xml:space="preserve"> vnt. suteiktų paslaugų</w:t>
      </w:r>
      <w:r>
        <w:rPr>
          <w:rFonts w:cstheme="minorHAnsi"/>
        </w:rPr>
        <w:t>.</w:t>
      </w:r>
    </w:p>
    <w:p w14:paraId="066C01CC" w14:textId="637335DF"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Paslaugos teikiamos iki 2025 m. gruodžio 31 d</w:t>
      </w:r>
      <w:r>
        <w:rPr>
          <w:rFonts w:cstheme="minorHAnsi"/>
        </w:rPr>
        <w:t>.</w:t>
      </w:r>
    </w:p>
    <w:p w14:paraId="55E68C72" w14:textId="313D4923"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Pirkimo objekto kodas pagal BVPŽ – 79100000-5.</w:t>
      </w:r>
    </w:p>
    <w:p w14:paraId="172B8B80" w14:textId="1891F2B5" w:rsidR="000C5E60" w:rsidRPr="000C5E60" w:rsidRDefault="000C5E60" w:rsidP="003A5355">
      <w:pPr>
        <w:pStyle w:val="Betarp"/>
        <w:numPr>
          <w:ilvl w:val="1"/>
          <w:numId w:val="5"/>
        </w:numPr>
        <w:tabs>
          <w:tab w:val="left" w:pos="993"/>
        </w:tabs>
        <w:spacing w:after="120"/>
        <w:ind w:left="0" w:firstLine="567"/>
        <w:contextualSpacing/>
        <w:jc w:val="both"/>
        <w:rPr>
          <w:rFonts w:cstheme="minorHAnsi"/>
        </w:rPr>
      </w:pPr>
      <w:r w:rsidRPr="00282C21">
        <w:rPr>
          <w:szCs w:val="24"/>
        </w:rPr>
        <w:t xml:space="preserve">1 valandos pirminės teisinės paslaugos </w:t>
      </w:r>
      <w:r>
        <w:rPr>
          <w:szCs w:val="24"/>
        </w:rPr>
        <w:t>bet kuriame Lietuvos</w:t>
      </w:r>
      <w:r w:rsidRPr="00282C21">
        <w:rPr>
          <w:szCs w:val="24"/>
        </w:rPr>
        <w:t xml:space="preserve"> mieste</w:t>
      </w:r>
      <w:r>
        <w:rPr>
          <w:szCs w:val="24"/>
        </w:rPr>
        <w:t xml:space="preserve"> gyvai arba nuotoliu</w:t>
      </w:r>
      <w:r w:rsidRPr="00171F47">
        <w:rPr>
          <w:noProof/>
          <w:color w:val="000000"/>
          <w:spacing w:val="-2"/>
        </w:rPr>
        <w:t xml:space="preserve"> </w:t>
      </w:r>
      <w:r>
        <w:rPr>
          <w:noProof/>
          <w:color w:val="000000"/>
          <w:spacing w:val="-2"/>
        </w:rPr>
        <w:t xml:space="preserve"> įkainis negali būti didesnis </w:t>
      </w:r>
      <w:r w:rsidRPr="00171F47">
        <w:rPr>
          <w:noProof/>
          <w:color w:val="000000"/>
          <w:spacing w:val="-2"/>
        </w:rPr>
        <w:t>kaip 21,00 Eur be PVM, 25,41 Eur su PVM;</w:t>
      </w:r>
    </w:p>
    <w:p w14:paraId="3218C22D" w14:textId="0B2C52A6" w:rsidR="000C5E60" w:rsidRPr="000C5E60" w:rsidRDefault="000C5E60" w:rsidP="003A5355">
      <w:pPr>
        <w:pStyle w:val="Betarp"/>
        <w:numPr>
          <w:ilvl w:val="1"/>
          <w:numId w:val="5"/>
        </w:numPr>
        <w:tabs>
          <w:tab w:val="left" w:pos="993"/>
        </w:tabs>
        <w:spacing w:after="120"/>
        <w:ind w:left="0" w:firstLine="567"/>
        <w:contextualSpacing/>
        <w:jc w:val="both"/>
        <w:rPr>
          <w:rFonts w:cstheme="minorHAnsi"/>
        </w:rPr>
      </w:pPr>
      <w:r w:rsidRPr="00282C21">
        <w:rPr>
          <w:szCs w:val="24"/>
        </w:rPr>
        <w:t>1 vienet</w:t>
      </w:r>
      <w:r>
        <w:rPr>
          <w:szCs w:val="24"/>
        </w:rPr>
        <w:t>o</w:t>
      </w:r>
      <w:r w:rsidRPr="00282C21">
        <w:rPr>
          <w:szCs w:val="24"/>
        </w:rPr>
        <w:t xml:space="preserve"> procesinių dokumentų parengimo bei pateikimo įkainis</w:t>
      </w:r>
      <w:r>
        <w:rPr>
          <w:szCs w:val="24"/>
        </w:rPr>
        <w:t xml:space="preserve"> negali būti didesnis nei </w:t>
      </w:r>
      <w:r w:rsidR="00920001" w:rsidRPr="00171F47">
        <w:rPr>
          <w:noProof/>
          <w:color w:val="000000"/>
          <w:spacing w:val="-2"/>
        </w:rPr>
        <w:t>245,00 Eur be PVM, 296,45 Eur su PVM</w:t>
      </w:r>
      <w:r w:rsidR="00920001">
        <w:rPr>
          <w:noProof/>
          <w:color w:val="000000"/>
          <w:spacing w:val="-2"/>
        </w:rPr>
        <w:t>.</w:t>
      </w:r>
    </w:p>
    <w:p w14:paraId="1128616E" w14:textId="7A49B4B1" w:rsidR="000C5E60" w:rsidRDefault="000C5E60" w:rsidP="003A5355">
      <w:pPr>
        <w:pStyle w:val="Betarp"/>
        <w:numPr>
          <w:ilvl w:val="1"/>
          <w:numId w:val="5"/>
        </w:numPr>
        <w:tabs>
          <w:tab w:val="left" w:pos="993"/>
        </w:tabs>
        <w:spacing w:after="120"/>
        <w:ind w:left="0" w:firstLine="567"/>
        <w:contextualSpacing/>
        <w:jc w:val="both"/>
        <w:rPr>
          <w:rFonts w:cstheme="minorHAnsi"/>
        </w:rPr>
      </w:pPr>
      <w:r w:rsidRPr="00282C21">
        <w:rPr>
          <w:szCs w:val="24"/>
        </w:rPr>
        <w:t>1 vieneto atstovavim</w:t>
      </w:r>
      <w:r>
        <w:rPr>
          <w:szCs w:val="24"/>
        </w:rPr>
        <w:t>o</w:t>
      </w:r>
      <w:r w:rsidRPr="00282C21">
        <w:rPr>
          <w:szCs w:val="24"/>
        </w:rPr>
        <w:t xml:space="preserve"> </w:t>
      </w:r>
      <w:r>
        <w:rPr>
          <w:szCs w:val="24"/>
        </w:rPr>
        <w:t>bet kuriame Lietuvos</w:t>
      </w:r>
      <w:r w:rsidRPr="00282C21">
        <w:rPr>
          <w:szCs w:val="24"/>
        </w:rPr>
        <w:t xml:space="preserve"> mieste</w:t>
      </w:r>
      <w:r>
        <w:rPr>
          <w:szCs w:val="24"/>
        </w:rPr>
        <w:t xml:space="preserve"> gyvai arba nuotoliu įkainis negali būti didesnis nei </w:t>
      </w:r>
      <w:r w:rsidR="00920001" w:rsidRPr="00171F47">
        <w:rPr>
          <w:noProof/>
          <w:color w:val="000000"/>
          <w:spacing w:val="-2"/>
        </w:rPr>
        <w:t>191,00 Eur be PVM, 231,11 Eur su PVM</w:t>
      </w:r>
      <w:r w:rsidR="00920001">
        <w:rPr>
          <w:noProof/>
          <w:color w:val="000000"/>
          <w:spacing w:val="-2"/>
        </w:rPr>
        <w:t>.</w:t>
      </w:r>
    </w:p>
    <w:p w14:paraId="3C49CFD5" w14:textId="0A02786F" w:rsidR="00DB6310" w:rsidRP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Maksimali planuojamos sudaryti sutarties vertė – 125840,00 Eur su PVM.</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2233645"/>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91CA098"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w:t>
      </w:r>
      <w:bookmarkStart w:id="10" w:name="_GoBack"/>
      <w:bookmarkEnd w:id="10"/>
      <w:r w:rsidRPr="003A5355">
        <w:rPr>
          <w:rFonts w:cstheme="minorHAnsi"/>
        </w:rPr>
        <w:t>ja nerengs objekto apžiūros.</w:t>
      </w:r>
      <w:r w:rsidR="00920001" w:rsidRPr="00920001">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233646"/>
      <w:r w:rsidRPr="00327CF5">
        <w:rPr>
          <w:rFonts w:asciiTheme="minorHAnsi" w:hAnsiTheme="minorHAnsi" w:cstheme="minorHAnsi"/>
        </w:rPr>
        <w:lastRenderedPageBreak/>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1"/>
      <w:bookmarkEnd w:id="12"/>
      <w:bookmarkEnd w:id="13"/>
      <w:r w:rsidR="00975F1F" w:rsidRPr="00D24970">
        <w:rPr>
          <w:rFonts w:asciiTheme="minorHAnsi" w:hAnsiTheme="minorHAnsi" w:cstheme="minorHAnsi"/>
        </w:rPr>
        <w:t xml:space="preserve"> ir kvalifikacijos reikalavimai</w:t>
      </w:r>
      <w:bookmarkEnd w:id="14"/>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5BACEA00"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5F381F">
        <w:rPr>
          <w:rFonts w:eastAsia="Calibri"/>
        </w:rPr>
        <w:fldChar w:fldCharType="begin"/>
      </w:r>
      <w:r w:rsidR="005F381F">
        <w:rPr>
          <w:rFonts w:eastAsia="Calibri"/>
        </w:rPr>
        <w:instrText xml:space="preserve"> REF _Ref38291379 \h </w:instrText>
      </w:r>
      <w:r w:rsidR="005F381F">
        <w:rPr>
          <w:rFonts w:eastAsia="Calibri"/>
        </w:rPr>
      </w:r>
      <w:r w:rsidR="005F381F">
        <w:rPr>
          <w:rFonts w:eastAsia="Calibri"/>
        </w:rPr>
        <w:fldChar w:fldCharType="separate"/>
      </w:r>
      <w:r w:rsidR="005F381F" w:rsidRPr="00F0499F">
        <w:rPr>
          <w:rFonts w:eastAsia="Calibri" w:cstheme="minorHAnsi"/>
          <w:color w:val="0070C0"/>
        </w:rPr>
        <w:t xml:space="preserve">Pirkimo sąlygų </w:t>
      </w:r>
      <w:r w:rsidR="005F381F">
        <w:rPr>
          <w:rFonts w:eastAsia="Calibri" w:cstheme="minorHAnsi"/>
          <w:color w:val="0070C0"/>
        </w:rPr>
        <w:t>5</w:t>
      </w:r>
      <w:r w:rsidR="005F381F" w:rsidRPr="00F0499F">
        <w:rPr>
          <w:rFonts w:eastAsia="Calibri" w:cstheme="minorHAnsi"/>
          <w:color w:val="0070C0"/>
        </w:rPr>
        <w:t xml:space="preserve"> priedas „EBVPD“ </w:t>
      </w:r>
      <w:r w:rsidR="005F381F" w:rsidRPr="00F0499F">
        <w:rPr>
          <w:rFonts w:cstheme="minorHAnsi"/>
          <w:color w:val="0070C0"/>
        </w:rPr>
        <w:t>(XML formatu)</w:t>
      </w:r>
      <w:r w:rsidR="005F381F">
        <w:rPr>
          <w:rFonts w:eastAsia="Calibri"/>
        </w:rPr>
        <w:fldChar w:fldCharType="end"/>
      </w:r>
      <w:r w:rsidR="005F381F">
        <w:rPr>
          <w:color w:val="00B050"/>
        </w:rPr>
        <w:t xml:space="preserve"> </w:t>
      </w:r>
      <w:r w:rsidR="006773B6" w:rsidRPr="00AE1997">
        <w:rPr>
          <w:rFonts w:eastAsia="Calibri"/>
        </w:rPr>
        <w:t>priede</w:t>
      </w:r>
      <w:r w:rsidRPr="127DD6E8">
        <w:t xml:space="preserve">. </w:t>
      </w:r>
    </w:p>
    <w:p w14:paraId="34E32D48" w14:textId="4936168A" w:rsidR="007B6F6D" w:rsidRPr="00AE1997" w:rsidRDefault="00990E9B" w:rsidP="00AE1997">
      <w:pPr>
        <w:pStyle w:val="Sraopastraipa"/>
        <w:numPr>
          <w:ilvl w:val="1"/>
          <w:numId w:val="18"/>
        </w:numPr>
        <w:tabs>
          <w:tab w:val="left" w:pos="993"/>
        </w:tabs>
        <w:spacing w:after="120" w:line="20" w:lineRule="atLeast"/>
        <w:ind w:left="0" w:firstLine="567"/>
        <w:jc w:val="both"/>
      </w:pPr>
      <w:r w:rsidRPr="00AE1997">
        <w:t>Tiekėjams n</w:t>
      </w:r>
      <w:r w:rsidR="00AA5F24">
        <w:t>ustatomi kvalifikacijos reikalavimai ir (arba) reikala</w:t>
      </w:r>
      <w:r w:rsidR="00F1424B">
        <w:t xml:space="preserve">vimai dėl kokybės vadybos </w:t>
      </w:r>
      <w:r w:rsidR="00C74861">
        <w:t>sistemos</w:t>
      </w:r>
      <w:r w:rsidR="00F1424B">
        <w:t xml:space="preserve"> ir (arba) aplinkos apsaugos vadybos sistemos standartų laikymosi ir jų atitiktį patvirtinantys </w:t>
      </w:r>
      <w:r w:rsidR="00C74861">
        <w:t xml:space="preserve">dokumentai nurodyti specialiųjų pirkimo sąlygų </w:t>
      </w:r>
      <w:r w:rsidR="00C74861">
        <w:fldChar w:fldCharType="begin"/>
      </w:r>
      <w:r w:rsidR="00C74861">
        <w:instrText xml:space="preserve"> REF _Ref38291223 \h </w:instrText>
      </w:r>
      <w:r w:rsidR="00C74861">
        <w:fldChar w:fldCharType="separate"/>
      </w:r>
      <w:r w:rsidR="00C74861" w:rsidRPr="00F0499F">
        <w:rPr>
          <w:rFonts w:eastAsia="Calibri" w:cstheme="minorHAnsi"/>
          <w:color w:val="0070C0"/>
        </w:rPr>
        <w:t xml:space="preserve">Pirkimo sąlygų </w:t>
      </w:r>
      <w:r w:rsidR="00C74861">
        <w:rPr>
          <w:rFonts w:eastAsia="Calibri" w:cstheme="minorHAnsi"/>
          <w:color w:val="0070C0"/>
        </w:rPr>
        <w:t>4</w:t>
      </w:r>
      <w:r w:rsidR="00C74861" w:rsidRPr="00F0499F">
        <w:rPr>
          <w:rFonts w:eastAsia="Calibri" w:cstheme="minorHAnsi"/>
          <w:color w:val="0070C0"/>
        </w:rPr>
        <w:t xml:space="preserve"> priedas „Tiekėjų kvalifikacijos reikalavimai ir reikalaujami kokybės bei aplinkos apsaugos vadybos sistemų standartai“</w:t>
      </w:r>
      <w:r w:rsidR="00C74861">
        <w:fldChar w:fldCharType="end"/>
      </w:r>
      <w:r w:rsidR="00C74861">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9223364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47C781B8" w:rsidR="00701577" w:rsidRPr="00477943" w:rsidRDefault="00AE1997" w:rsidP="001C118A">
      <w:pPr>
        <w:pStyle w:val="Sraopastraipa"/>
        <w:numPr>
          <w:ilvl w:val="1"/>
          <w:numId w:val="19"/>
        </w:numPr>
        <w:tabs>
          <w:tab w:val="left" w:pos="993"/>
        </w:tabs>
        <w:spacing w:after="0" w:line="240" w:lineRule="auto"/>
        <w:ind w:left="0" w:firstLine="567"/>
        <w:jc w:val="both"/>
        <w:rPr>
          <w:rFonts w:eastAsia="Calibri" w:cstheme="minorHAnsi"/>
          <w:color w:val="0070C0"/>
        </w:rPr>
      </w:pPr>
      <w:r w:rsidRPr="001C118A">
        <w:rPr>
          <w:rFonts w:cstheme="minorHAnsi"/>
          <w:color w:val="000000" w:themeColor="text1"/>
        </w:rPr>
        <w:t xml:space="preserve">Tiekėjams nustatomi </w:t>
      </w:r>
      <w:r w:rsidR="001C118A" w:rsidRPr="001C118A">
        <w:rPr>
          <w:rFonts w:cstheme="minorHAnsi"/>
          <w:color w:val="000000" w:themeColor="text1"/>
        </w:rPr>
        <w:t>reikalavimai, susiję su nacionaliniu saugumu</w:t>
      </w:r>
      <w:r w:rsidR="00477943">
        <w:rPr>
          <w:rFonts w:cstheme="minorHAnsi"/>
          <w:color w:val="000000" w:themeColor="text1"/>
        </w:rPr>
        <w:t xml:space="preserve"> specialiųjų pirkimo sąlygų </w:t>
      </w:r>
      <w:r w:rsidR="00477943" w:rsidRPr="00477943">
        <w:rPr>
          <w:rFonts w:eastAsia="Calibri" w:cstheme="minorHAnsi"/>
          <w:color w:val="0070C0"/>
        </w:rPr>
        <w:t>8 priedas „Nacionalinio saugumo reikalavimų atitikties deklaracija“</w:t>
      </w:r>
      <w:r w:rsidR="000E3D65">
        <w:rPr>
          <w:rFonts w:eastAsia="Calibri" w:cstheme="minorHAnsi"/>
          <w:color w:val="0070C0"/>
        </w:rPr>
        <w:t>.</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7"/>
      <w:bookmarkEnd w:id="18"/>
      <w:bookmarkEnd w:id="19"/>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764B2DD0" w:rsidR="00FF12F1" w:rsidRPr="006573ED"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5F381F">
        <w:rPr>
          <w:rFonts w:eastAsia="Calibri" w:cstheme="minorHAnsi"/>
          <w:color w:val="0070C0"/>
        </w:rPr>
        <w:t>6</w:t>
      </w:r>
      <w:r w:rsidR="005F381F" w:rsidRPr="00F0499F">
        <w:rPr>
          <w:rFonts w:eastAsia="Calibri" w:cstheme="minorHAnsi"/>
          <w:color w:val="0070C0"/>
        </w:rPr>
        <w:t xml:space="preserve"> priedas „Pasiūlymo forma“</w:t>
      </w:r>
      <w:r w:rsidR="005F381F">
        <w:fldChar w:fldCharType="end"/>
      </w:r>
      <w:r w:rsidR="005F381F">
        <w:rPr>
          <w:color w:val="00B050"/>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21D2D602" w14:textId="613059ED" w:rsidR="006573ED" w:rsidRDefault="00C54835" w:rsidP="0097765E">
      <w:pPr>
        <w:pStyle w:val="Sraopastraipa"/>
        <w:numPr>
          <w:ilvl w:val="2"/>
          <w:numId w:val="8"/>
        </w:numPr>
        <w:spacing w:after="0" w:line="240" w:lineRule="auto"/>
        <w:ind w:left="0" w:firstLine="709"/>
        <w:jc w:val="both"/>
      </w:pPr>
      <w:r w:rsidRPr="00C54835">
        <w:t xml:space="preserve">pasirašyta Techninė specifikacija pagal  specialiųjų pirkimo sąlygų </w:t>
      </w:r>
      <w:r w:rsidRPr="00C54835">
        <w:rPr>
          <w:rFonts w:eastAsia="Calibri" w:cstheme="minorHAnsi"/>
          <w:color w:val="0070C0"/>
        </w:rPr>
        <w:t>2 priedą „Techninė specifikacija“</w:t>
      </w:r>
      <w:r>
        <w:t>;</w:t>
      </w:r>
    </w:p>
    <w:p w14:paraId="16F6CE5D" w14:textId="41ABF458" w:rsidR="00C54835" w:rsidRPr="00C54835" w:rsidRDefault="00C54835" w:rsidP="0097765E">
      <w:pPr>
        <w:pStyle w:val="Sraopastraipa"/>
        <w:numPr>
          <w:ilvl w:val="2"/>
          <w:numId w:val="8"/>
        </w:numPr>
        <w:spacing w:after="0" w:line="240" w:lineRule="auto"/>
        <w:ind w:left="0" w:firstLine="709"/>
        <w:jc w:val="both"/>
      </w:pPr>
      <w:r w:rsidRPr="00C54835">
        <w:t xml:space="preserve">užpildyta Forma kvalifikacijai pagal specialiųjų pirkimo sąlygų </w:t>
      </w:r>
      <w:r>
        <w:rPr>
          <w:rFonts w:eastAsia="Calibri" w:cstheme="minorHAnsi"/>
          <w:color w:val="0070C0"/>
        </w:rPr>
        <w:t>10</w:t>
      </w:r>
      <w:r w:rsidRPr="00C54835">
        <w:rPr>
          <w:rFonts w:eastAsia="Calibri" w:cstheme="minorHAnsi"/>
          <w:color w:val="0070C0"/>
        </w:rPr>
        <w:t xml:space="preserve"> priedą „Forma kvalifikacijai“</w:t>
      </w:r>
    </w:p>
    <w:p w14:paraId="7CC9A57D" w14:textId="4BE280F1" w:rsidR="00C54835" w:rsidRPr="00C54835" w:rsidRDefault="00C54835" w:rsidP="0097765E">
      <w:pPr>
        <w:pStyle w:val="Sraopastraipa"/>
        <w:numPr>
          <w:ilvl w:val="2"/>
          <w:numId w:val="8"/>
        </w:numPr>
        <w:spacing w:after="0" w:line="240" w:lineRule="auto"/>
        <w:ind w:left="0" w:firstLine="709"/>
        <w:jc w:val="both"/>
      </w:pPr>
      <w:r>
        <w:t xml:space="preserve">Užpildyta </w:t>
      </w:r>
      <w:r w:rsidRPr="00C54835">
        <w:t>Nacionalinio saugumo reikalavimų atitikties deklaracija</w:t>
      </w:r>
      <w:r>
        <w:t xml:space="preserve"> pagal specialiųjų pirkimo sąlygų </w:t>
      </w:r>
      <w:r w:rsidRPr="00C54835">
        <w:rPr>
          <w:rFonts w:eastAsia="Calibri" w:cstheme="minorHAnsi"/>
          <w:color w:val="0070C0"/>
        </w:rPr>
        <w:t>8 priedą „Nacionalinio saugumo reikalavimų atitikties deklaracija“</w:t>
      </w:r>
      <w:r>
        <w:t>;</w:t>
      </w:r>
    </w:p>
    <w:p w14:paraId="3459FD0B" w14:textId="2832D898"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5F381F">
        <w:rPr>
          <w:rFonts w:cstheme="minorHAnsi"/>
          <w:color w:val="00B050"/>
        </w:rPr>
        <w:fldChar w:fldCharType="begin"/>
      </w:r>
      <w:r w:rsidR="005F381F">
        <w:rPr>
          <w:rFonts w:cstheme="minorHAnsi"/>
        </w:rPr>
        <w:instrText xml:space="preserve"> REF _Ref38291379 \h </w:instrText>
      </w:r>
      <w:r w:rsidR="005F381F">
        <w:rPr>
          <w:rFonts w:cstheme="minorHAnsi"/>
          <w:color w:val="00B050"/>
        </w:rPr>
      </w:r>
      <w:r w:rsidR="005F381F">
        <w:rPr>
          <w:rFonts w:cstheme="minorHAnsi"/>
          <w:color w:val="00B050"/>
        </w:rPr>
        <w:fldChar w:fldCharType="separate"/>
      </w:r>
      <w:r w:rsidR="005F381F" w:rsidRPr="00F0499F">
        <w:rPr>
          <w:rFonts w:eastAsia="Calibri" w:cstheme="minorHAnsi"/>
          <w:color w:val="0070C0"/>
        </w:rPr>
        <w:t xml:space="preserve"> </w:t>
      </w:r>
      <w:r w:rsidR="005F381F">
        <w:rPr>
          <w:rFonts w:eastAsia="Calibri" w:cstheme="minorHAnsi"/>
          <w:color w:val="0070C0"/>
        </w:rPr>
        <w:t>5</w:t>
      </w:r>
      <w:r w:rsidR="005F381F" w:rsidRPr="00F0499F">
        <w:rPr>
          <w:rFonts w:eastAsia="Calibri" w:cstheme="minorHAnsi"/>
          <w:color w:val="0070C0"/>
        </w:rPr>
        <w:t xml:space="preserve"> priedas „EBVPD“ </w:t>
      </w:r>
      <w:r w:rsidR="005F381F" w:rsidRPr="00F0499F">
        <w:rPr>
          <w:rFonts w:cstheme="minorHAnsi"/>
          <w:color w:val="0070C0"/>
        </w:rPr>
        <w:t>(XML formatu)</w:t>
      </w:r>
      <w:r w:rsidR="005F381F">
        <w:rPr>
          <w:rFonts w:cstheme="minorHAnsi"/>
          <w:color w:val="00B050"/>
        </w:rPr>
        <w:fldChar w:fldCharType="end"/>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4ECFE8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w:t>
      </w:r>
      <w:r w:rsidR="000165DA">
        <w:rPr>
          <w:rFonts w:cstheme="minorHAnsi"/>
        </w:rPr>
        <w:t xml:space="preserve"> </w:t>
      </w:r>
      <w:r w:rsidR="000165DA">
        <w:rPr>
          <w:rFonts w:cstheme="minorHAnsi"/>
        </w:rPr>
        <w:fldChar w:fldCharType="begin"/>
      </w:r>
      <w:r w:rsidR="000165DA">
        <w:rPr>
          <w:rFonts w:cstheme="minorHAnsi"/>
        </w:rPr>
        <w:instrText xml:space="preserve"> REF _Ref38291223 \h </w:instrText>
      </w:r>
      <w:r w:rsidR="000165DA">
        <w:rPr>
          <w:rFonts w:cstheme="minorHAnsi"/>
        </w:rPr>
      </w:r>
      <w:r w:rsidR="000165DA">
        <w:rPr>
          <w:rFonts w:cstheme="minorHAnsi"/>
        </w:rPr>
        <w:fldChar w:fldCharType="separate"/>
      </w:r>
      <w:r w:rsidR="000165DA" w:rsidRPr="00F0499F">
        <w:rPr>
          <w:rFonts w:eastAsia="Calibri" w:cstheme="minorHAnsi"/>
          <w:color w:val="0070C0"/>
        </w:rPr>
        <w:t xml:space="preserve"> </w:t>
      </w:r>
      <w:r w:rsidR="000165DA">
        <w:rPr>
          <w:rFonts w:eastAsia="Calibri" w:cstheme="minorHAnsi"/>
          <w:color w:val="0070C0"/>
        </w:rPr>
        <w:t>4</w:t>
      </w:r>
      <w:r w:rsidR="000165DA" w:rsidRPr="00F0499F">
        <w:rPr>
          <w:rFonts w:eastAsia="Calibri" w:cstheme="minorHAnsi"/>
          <w:color w:val="0070C0"/>
        </w:rPr>
        <w:t xml:space="preserve"> priedas „Tiekėjų kvalifikacijos reikalavimai ir reikalaujami kokybės bei aplinkos apsaugos vadybos sistemų standartai“</w:t>
      </w:r>
      <w:r w:rsidR="000165DA">
        <w:rPr>
          <w:rFonts w:cstheme="minorHAnsi"/>
        </w:rPr>
        <w:fldChar w:fldCharType="end"/>
      </w:r>
      <w:r w:rsidRPr="00CA64E1">
        <w:rPr>
          <w:rFonts w:cstheme="minorHAnsi"/>
        </w:rPr>
        <w:t xml:space="preserve"> priede nustatytus </w:t>
      </w:r>
      <w:r w:rsidR="000165DA">
        <w:rPr>
          <w:rFonts w:cstheme="minorHAnsi"/>
        </w:rPr>
        <w:t>techninio ir profesinio</w:t>
      </w:r>
      <w:r w:rsidRPr="00CA64E1">
        <w:rPr>
          <w:rFonts w:cstheme="minorHAnsi"/>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15E4C919"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 xml:space="preserve">Perkančioji organizacija ekonomiškai naudingiausią pasiūlymą išrenka pagal kainos ir kokybės santykį </w:t>
      </w:r>
      <w:r w:rsidR="00B162FB">
        <w:rPr>
          <w:rFonts w:eastAsia="Arial Unicode MS" w:cs="Arial Unicode MS"/>
        </w:rPr>
        <w:t xml:space="preserve">specialiųjų </w:t>
      </w:r>
      <w:r w:rsidR="00C54835" w:rsidRPr="004C1128">
        <w:rPr>
          <w:rFonts w:eastAsia="Arial Unicode MS" w:cs="Arial Unicode MS"/>
        </w:rPr>
        <w:t xml:space="preserve">pirkimo sąlygų </w:t>
      </w:r>
      <w:r w:rsidR="00B162FB" w:rsidRPr="00B162FB">
        <w:rPr>
          <w:rFonts w:eastAsia="Calibri" w:cstheme="minorHAnsi"/>
          <w:color w:val="0070C0"/>
        </w:rPr>
        <w:t xml:space="preserve">11 </w:t>
      </w:r>
      <w:r w:rsidR="00C54835" w:rsidRPr="00B162FB">
        <w:rPr>
          <w:rFonts w:eastAsia="Calibri" w:cstheme="minorHAnsi"/>
          <w:color w:val="0070C0"/>
        </w:rPr>
        <w:t>priede „Ekonominio naudingumo kriterijų vertinimo skalė ir aprašymas“ nustatyta tvarka taikant “kaina į kokybę” vertinimo metodą</w:t>
      </w:r>
      <w:r w:rsidR="00B162FB">
        <w:rPr>
          <w:rFonts w:eastAsia="Calibri" w:cstheme="minorHAnsi"/>
          <w:color w:val="0070C0"/>
        </w:rPr>
        <w:t>.</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8FBDA57"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 xml:space="preserve">Sutarties sąlygos pateikiamos </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Pirkimo sąlygų </w:t>
      </w:r>
      <w:r w:rsidR="00510100">
        <w:rPr>
          <w:color w:val="0070C0"/>
        </w:rPr>
        <w:t>9</w:t>
      </w:r>
      <w:r w:rsidR="00510100" w:rsidRPr="00F0499F">
        <w:rPr>
          <w:color w:val="0070C0"/>
        </w:rPr>
        <w:t xml:space="preserve"> priedas „</w:t>
      </w:r>
      <w:r w:rsidR="00832B06">
        <w:rPr>
          <w:color w:val="0070C0"/>
        </w:rPr>
        <w:t>Bendrosios ir Specialiosios Sutarties sąlygos</w:t>
      </w:r>
      <w:r w:rsidR="00510100" w:rsidRPr="00F0499F">
        <w:rPr>
          <w:color w:val="0070C0"/>
        </w:rPr>
        <w:t>“</w:t>
      </w:r>
      <w:r w:rsidR="007D215F">
        <w:rPr>
          <w:color w:val="00B050"/>
        </w:rPr>
        <w:fldChar w:fldCharType="end"/>
      </w:r>
      <w:r w:rsidR="001A5DA7">
        <w:rPr>
          <w:color w:val="00B050"/>
        </w:rPr>
        <w:t xml:space="preserve"> </w:t>
      </w:r>
      <w:r w:rsidR="001A5DA7" w:rsidRPr="001A5DA7">
        <w:t>priede</w:t>
      </w:r>
      <w:r w:rsidR="007D215F" w:rsidRPr="001A5DA7">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5045F661" w14:textId="12A135A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2709BD08" w14:textId="247881A2" w:rsidR="00C116B8" w:rsidRPr="00EE63E5" w:rsidRDefault="00C116B8" w:rsidP="00C116B8">
      <w:pPr>
        <w:pStyle w:val="Sraopastraipa"/>
        <w:spacing w:after="0" w:line="240" w:lineRule="auto"/>
        <w:ind w:left="0" w:firstLine="709"/>
        <w:jc w:val="both"/>
      </w:pPr>
      <w:r w:rsidRPr="00C116B8">
        <w:rPr>
          <w:rFonts w:eastAsia="Calibri" w:cstheme="minorHAnsi"/>
          <w:bCs/>
          <w:iCs/>
        </w:rPr>
        <w:tab/>
        <w:t>1</w:t>
      </w:r>
      <w:r>
        <w:rPr>
          <w:rFonts w:eastAsia="Calibri" w:cstheme="minorHAnsi"/>
          <w:bCs/>
          <w:iCs/>
        </w:rPr>
        <w:t>1</w:t>
      </w:r>
      <w:r w:rsidRPr="00C116B8">
        <w:rPr>
          <w:rFonts w:eastAsia="Calibri" w:cstheme="minorHAnsi"/>
          <w:bCs/>
          <w:iCs/>
        </w:rPr>
        <w:t>.1.3. pasiūlymą pateikęs tiekėjas neatitinka</w:t>
      </w:r>
      <w:r>
        <w:rPr>
          <w:rFonts w:eastAsia="Calibri" w:cstheme="minorHAnsi"/>
          <w:bCs/>
          <w:iCs/>
        </w:rPr>
        <w:t xml:space="preserve"> specialiųjų</w:t>
      </w:r>
      <w:r w:rsidRPr="00C116B8">
        <w:rPr>
          <w:rFonts w:eastAsia="Calibri" w:cstheme="minorHAnsi"/>
          <w:bCs/>
          <w:iCs/>
        </w:rPr>
        <w:t xml:space="preserve"> pirkimo sąlygų</w:t>
      </w:r>
      <w:r>
        <w:rPr>
          <w:rFonts w:eastAsia="Calibri" w:cstheme="minorHAnsi"/>
          <w:bCs/>
          <w:iCs/>
        </w:rPr>
        <w:t xml:space="preserve"> </w:t>
      </w:r>
      <w:r w:rsidRPr="00C116B8">
        <w:rPr>
          <w:color w:val="0070C0"/>
        </w:rPr>
        <w:t>4 priede „Tiekėjų kvalifikacijos reikalavimai ir reikalaujami kokybės bei aplinkos apsaugos vadybos sistemų standartai“</w:t>
      </w:r>
      <w:r w:rsidRPr="00C116B8">
        <w:rPr>
          <w:rFonts w:eastAsia="Calibri" w:cstheme="minorHAnsi"/>
          <w:bCs/>
          <w:iCs/>
        </w:rPr>
        <w:t xml:space="preserve"> nustatytų minimalių kvalifikacijos reikalavimų (jei taikoma) ir kokybės vadybos sistemos ir (arba) aplinkos</w:t>
      </w:r>
      <w:r w:rsidRPr="3572137B">
        <w:rPr>
          <w:rFonts w:eastAsia="Arial Unicode MS" w:cs="Arial Unicode MS"/>
        </w:rPr>
        <w:t xml:space="preserve"> apsaugos vadybos sistemos standartų (jei taikoma), arba perkančiosios organizacijos prašymu nepateikė ar nepatikslino pateiktų netikslių ar neišsamių duomenų apie atitikimą CVP IS priemonėmis;</w:t>
      </w:r>
    </w:p>
    <w:p w14:paraId="3BA5B4EC" w14:textId="00F336F7"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.1.4. pasiūlymas neatitinka pirkimo dokumentuose nustatytų reikalavimų;</w:t>
      </w:r>
    </w:p>
    <w:p w14:paraId="0D905A4E" w14:textId="590670A7"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11.1.5. </w:t>
      </w:r>
      <w:r w:rsidRPr="0030278B">
        <w:rPr>
          <w:rFonts w:eastAsia="Calibri" w:cstheme="minorHAnsi"/>
          <w:bCs/>
          <w:iCs/>
        </w:rPr>
        <w:t>buvo pasiūlyta per didelė atskirų bendros kainos dalių kaina</w:t>
      </w:r>
      <w:r>
        <w:rPr>
          <w:rFonts w:eastAsia="Calibri" w:cstheme="minorHAnsi"/>
          <w:bCs/>
          <w:iCs/>
        </w:rPr>
        <w:t>;</w:t>
      </w:r>
    </w:p>
    <w:p w14:paraId="5F1A937B" w14:textId="39AEC6D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6</w:t>
      </w:r>
      <w:r w:rsidRPr="00C116B8">
        <w:rPr>
          <w:rFonts w:eastAsia="Calibri" w:cstheme="minorHAnsi"/>
          <w:bCs/>
          <w:iCs/>
        </w:rPr>
        <w:t>. pasiūlyta kaina yra per didelė ir nepriimtina;</w:t>
      </w:r>
    </w:p>
    <w:p w14:paraId="1998B60B" w14:textId="63877D5E"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7</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6708120A"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8</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5B72F060"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9</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0DE67B64"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10</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6B74EE6A"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957190">
        <w:rPr>
          <w:rFonts w:eastAsia="Calibri" w:cstheme="minorHAnsi"/>
          <w:bCs/>
          <w:iCs/>
        </w:rPr>
        <w:t>1</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00EB248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957190">
        <w:rPr>
          <w:rFonts w:eastAsia="Calibri" w:cstheme="minorHAnsi"/>
          <w:bCs/>
          <w:iCs/>
        </w:rPr>
        <w:t>2</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CF0435D" w14:textId="77777777" w:rsidR="00C116B8" w:rsidRPr="00D70272" w:rsidRDefault="00C116B8" w:rsidP="00C116B8">
      <w:pPr>
        <w:pStyle w:val="Sraopastraipa"/>
        <w:tabs>
          <w:tab w:val="left" w:pos="993"/>
        </w:tabs>
        <w:spacing w:after="0" w:line="240" w:lineRule="auto"/>
        <w:ind w:left="567"/>
        <w:jc w:val="both"/>
        <w:rPr>
          <w:rFonts w:cstheme="minorHAnsi"/>
          <w:color w:val="000000" w:themeColor="text1"/>
        </w:rPr>
      </w:pPr>
    </w:p>
    <w:bookmarkEnd w:id="2"/>
    <w:p w14:paraId="7881FCAE" w14:textId="7944A65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w:t>
      </w:r>
    </w:p>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F27C7" w14:textId="77777777" w:rsidR="0046003B" w:rsidRDefault="0046003B" w:rsidP="00D05666">
      <w:r>
        <w:separator/>
      </w:r>
    </w:p>
  </w:endnote>
  <w:endnote w:type="continuationSeparator" w:id="0">
    <w:p w14:paraId="0F1757E9" w14:textId="77777777" w:rsidR="0046003B" w:rsidRDefault="0046003B" w:rsidP="00D05666">
      <w:r>
        <w:continuationSeparator/>
      </w:r>
    </w:p>
  </w:endnote>
  <w:endnote w:type="continuationNotice" w:id="1">
    <w:p w14:paraId="087D41AA" w14:textId="77777777" w:rsidR="0046003B" w:rsidRDefault="004600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935F4E" w:rsidRDefault="00935F4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935F4E" w:rsidRDefault="00935F4E">
    <w:pPr>
      <w:pStyle w:val="Porat"/>
      <w:jc w:val="right"/>
    </w:pPr>
  </w:p>
  <w:p w14:paraId="2575BBBA" w14:textId="77777777" w:rsidR="00935F4E" w:rsidRDefault="00935F4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D4A9B" w14:textId="77777777" w:rsidR="0046003B" w:rsidRDefault="0046003B" w:rsidP="00D05666">
      <w:r>
        <w:separator/>
      </w:r>
    </w:p>
  </w:footnote>
  <w:footnote w:type="continuationSeparator" w:id="0">
    <w:p w14:paraId="46213202" w14:textId="77777777" w:rsidR="0046003B" w:rsidRDefault="0046003B" w:rsidP="00D05666">
      <w:r>
        <w:continuationSeparator/>
      </w:r>
    </w:p>
  </w:footnote>
  <w:footnote w:type="continuationNotice" w:id="1">
    <w:p w14:paraId="431A35C1" w14:textId="77777777" w:rsidR="0046003B" w:rsidRDefault="004600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935F4E" w:rsidRDefault="00935F4E">
    <w:pPr>
      <w:pStyle w:val="Antrats"/>
      <w:jc w:val="right"/>
    </w:pPr>
  </w:p>
  <w:p w14:paraId="68E3FFE8" w14:textId="3805043F" w:rsidR="00935F4E" w:rsidRDefault="00935F4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4"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1"/>
  </w:num>
  <w:num w:numId="4">
    <w:abstractNumId w:val="35"/>
  </w:num>
  <w:num w:numId="5">
    <w:abstractNumId w:val="27"/>
  </w:num>
  <w:num w:numId="6">
    <w:abstractNumId w:val="42"/>
  </w:num>
  <w:num w:numId="7">
    <w:abstractNumId w:val="39"/>
  </w:num>
  <w:num w:numId="8">
    <w:abstractNumId w:val="3"/>
  </w:num>
  <w:num w:numId="9">
    <w:abstractNumId w:val="40"/>
  </w:num>
  <w:num w:numId="10">
    <w:abstractNumId w:val="38"/>
  </w:num>
  <w:num w:numId="11">
    <w:abstractNumId w:val="34"/>
  </w:num>
  <w:num w:numId="12">
    <w:abstractNumId w:val="20"/>
  </w:num>
  <w:num w:numId="13">
    <w:abstractNumId w:val="22"/>
  </w:num>
  <w:num w:numId="14">
    <w:abstractNumId w:val="37"/>
  </w:num>
  <w:num w:numId="15">
    <w:abstractNumId w:val="6"/>
  </w:num>
  <w:num w:numId="16">
    <w:abstractNumId w:val="11"/>
  </w:num>
  <w:num w:numId="17">
    <w:abstractNumId w:val="2"/>
  </w:num>
  <w:num w:numId="18">
    <w:abstractNumId w:val="23"/>
  </w:num>
  <w:num w:numId="19">
    <w:abstractNumId w:val="18"/>
  </w:num>
  <w:num w:numId="20">
    <w:abstractNumId w:val="26"/>
  </w:num>
  <w:num w:numId="21">
    <w:abstractNumId w:val="24"/>
  </w:num>
  <w:num w:numId="22">
    <w:abstractNumId w:val="7"/>
  </w:num>
  <w:num w:numId="23">
    <w:abstractNumId w:val="29"/>
  </w:num>
  <w:num w:numId="24">
    <w:abstractNumId w:val="10"/>
  </w:num>
  <w:num w:numId="25">
    <w:abstractNumId w:val="4"/>
  </w:num>
  <w:num w:numId="26">
    <w:abstractNumId w:val="30"/>
  </w:num>
  <w:num w:numId="27">
    <w:abstractNumId w:val="32"/>
  </w:num>
  <w:num w:numId="28">
    <w:abstractNumId w:val="36"/>
  </w:num>
  <w:num w:numId="29">
    <w:abstractNumId w:val="1"/>
  </w:num>
  <w:num w:numId="30">
    <w:abstractNumId w:val="15"/>
  </w:num>
  <w:num w:numId="31">
    <w:abstractNumId w:val="3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0"/>
  </w:num>
  <w:num w:numId="35">
    <w:abstractNumId w:val="12"/>
  </w:num>
  <w:num w:numId="36">
    <w:abstractNumId w:val="14"/>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9"/>
  </w:num>
  <w:num w:numId="41">
    <w:abstractNumId w:val="25"/>
  </w:num>
  <w:num w:numId="42">
    <w:abstractNumId w:val="17"/>
  </w:num>
  <w:num w:numId="43">
    <w:abstractNumId w:val="19"/>
  </w:num>
  <w:num w:numId="4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66"/>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3B"/>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01"/>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dfd7ada-1fc0-4ec4-a980-6dd88fb76a22"/>
    <ds:schemaRef ds:uri="d44e4088-9f89-4dfc-868c-5b1bb7340ab6"/>
  </ds:schemaRefs>
</ds:datastoreItem>
</file>

<file path=customXml/itemProps3.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8DD5D3-6574-4E71-A890-582353540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Pages>
  <Words>8947</Words>
  <Characters>5101</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24</cp:revision>
  <dcterms:created xsi:type="dcterms:W3CDTF">2025-03-06T13:37:00Z</dcterms:created>
  <dcterms:modified xsi:type="dcterms:W3CDTF">2025-03-18T07:53:00Z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